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BA" w:rsidRDefault="00C5076E" w:rsidP="00752BBA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-180340</wp:posOffset>
            </wp:positionV>
            <wp:extent cx="7540625" cy="10671810"/>
            <wp:effectExtent l="19050" t="0" r="3175" b="0"/>
            <wp:wrapNone/>
            <wp:docPr id="30" name="圖片 24" descr="C:\Users\powerjeff213\AppData\Local\Microsoft\Windows\Temporary Internet Files\Content.IE5\6Q16K802\MC9004195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werjeff213\AppData\Local\Microsoft\Windows\Temporary Internet Files\Content.IE5\6Q16K802\MC9004195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6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630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40" type="#_x0000_t161" style="position:absolute;margin-left:28.15pt;margin-top:-73.5pt;width:511.5pt;height:233.2pt;z-index:251663360;mso-position-horizontal-relative:margin;mso-position-vertical-relative:margin" adj="5665,10800" fillcolor="#002060" strokecolor="red">
            <v:shadow color="#868686"/>
            <v:textpath style="font-family:&quot;新細明體&quot;;v-text-reverse:t;v-text-kern:t" trim="t" fitpath="t" xscale="f" string="&#10;收容人更生保護暨就業輔導護送返家辦理情形"/>
            <w10:wrap type="square" anchorx="margin" anchory="margin"/>
          </v:shape>
        </w:pict>
      </w:r>
    </w:p>
    <w:p w:rsidR="00752BBA" w:rsidRDefault="00752BBA" w:rsidP="00752BBA">
      <w:pPr>
        <w:tabs>
          <w:tab w:val="left" w:pos="6060"/>
        </w:tabs>
      </w:pPr>
      <w:r>
        <w:tab/>
      </w:r>
    </w:p>
    <w:p w:rsidR="00752BBA" w:rsidRDefault="00752BBA" w:rsidP="00752BBA"/>
    <w:p w:rsidR="00752BBA" w:rsidRDefault="00752BBA" w:rsidP="00752BBA"/>
    <w:p w:rsidR="00752BBA" w:rsidRDefault="00752BBA" w:rsidP="00752BBA"/>
    <w:p w:rsidR="00752BBA" w:rsidRDefault="00752BBA" w:rsidP="00752BBA"/>
    <w:p w:rsidR="00752BBA" w:rsidRDefault="00752BBA" w:rsidP="00752BBA"/>
    <w:p w:rsidR="00752BBA" w:rsidRDefault="00182630" w:rsidP="00752BBA">
      <w:pPr>
        <w:rPr>
          <w:b/>
          <w:spacing w:val="20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58.75pt;margin-top:146.35pt;width:168.75pt;height:43pt;z-index:251666432;mso-position-horizontal-relative:margin;mso-position-vertical-relative:margin" adj=",10800" fillcolor="#002060" strokecolor="red">
            <v:shadow on="t" color="#b2b2b2" opacity="52429f" offset="3pt"/>
            <v:textpath style="font-family:&quot;標楷體&quot;;v-text-reverse:t;v-text-kern:t" trim="t" fitpath="t" string="調查分類科"/>
            <w10:wrap type="square" anchorx="margin" anchory="margin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4" type="#_x0000_t156" style="position:absolute;margin-left:312.45pt;margin-top:153.2pt;width:191.05pt;height:36.15pt;z-index:251665408;mso-position-horizontal-relative:margin;mso-position-vertical-relative:margin" fillcolor="#002060" strokecolor="red">
            <v:fill color2="#099"/>
            <v:shadow on="t" color="silver" opacity="52429f" offset="3pt,3pt"/>
            <v:textpath style="font-family:&quot;標楷體&quot;;v-text-reverse:t;v-text-kern:t" trim="t" fitpath="t" xscale="f" string="105年2月&#10;"/>
            <w10:wrap type="square" anchorx="margin" anchory="margin"/>
          </v:shape>
        </w:pict>
      </w:r>
    </w:p>
    <w:p w:rsidR="00421205" w:rsidRPr="003A6917" w:rsidRDefault="00421205" w:rsidP="00752BBA">
      <w:pPr>
        <w:rPr>
          <w:b/>
          <w:spacing w:val="20"/>
          <w:szCs w:val="24"/>
        </w:rPr>
      </w:pPr>
      <w:bookmarkStart w:id="0" w:name="_GoBack"/>
      <w:bookmarkEnd w:id="0"/>
    </w:p>
    <w:p w:rsidR="00752BBA" w:rsidRDefault="00752BBA" w:rsidP="009C5824">
      <w:pPr>
        <w:jc w:val="center"/>
      </w:pPr>
    </w:p>
    <w:tbl>
      <w:tblPr>
        <w:tblStyle w:val="a7"/>
        <w:tblW w:w="3904" w:type="pct"/>
        <w:tblInd w:w="1242" w:type="dxa"/>
        <w:tblLook w:val="04A0" w:firstRow="1" w:lastRow="0" w:firstColumn="1" w:lastColumn="0" w:noHBand="0" w:noVBand="1"/>
      </w:tblPr>
      <w:tblGrid>
        <w:gridCol w:w="898"/>
        <w:gridCol w:w="1337"/>
        <w:gridCol w:w="1345"/>
        <w:gridCol w:w="1345"/>
        <w:gridCol w:w="1337"/>
        <w:gridCol w:w="1337"/>
        <w:gridCol w:w="1335"/>
      </w:tblGrid>
      <w:tr w:rsidR="00752BBA" w:rsidTr="00622BD6">
        <w:trPr>
          <w:trHeight w:val="740"/>
        </w:trPr>
        <w:tc>
          <w:tcPr>
            <w:tcW w:w="50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年/月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更生保護</w:t>
            </w:r>
          </w:p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業務宣導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更生認輔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護送返家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資助旅費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更生人就業狀況調查</w:t>
            </w:r>
          </w:p>
        </w:tc>
        <w:tc>
          <w:tcPr>
            <w:tcW w:w="747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追蹤更生人已就業人數</w:t>
            </w:r>
          </w:p>
        </w:tc>
      </w:tr>
      <w:tr w:rsidR="00752BBA" w:rsidTr="00622BD6">
        <w:trPr>
          <w:trHeight w:val="299"/>
        </w:trPr>
        <w:tc>
          <w:tcPr>
            <w:tcW w:w="50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2D6369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10</w:t>
            </w:r>
            <w:r w:rsidR="002D6369">
              <w:rPr>
                <w:rFonts w:ascii="標楷體" w:eastAsia="標楷體" w:hint="eastAsia"/>
                <w:b/>
              </w:rPr>
              <w:t>5</w:t>
            </w:r>
            <w:r w:rsidRPr="00622BD6">
              <w:rPr>
                <w:rFonts w:ascii="標楷體" w:eastAsia="標楷體" w:hint="eastAsia"/>
                <w:b/>
              </w:rPr>
              <w:t>年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47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</w:tr>
      <w:tr w:rsidR="00752BBA" w:rsidTr="00622BD6">
        <w:trPr>
          <w:trHeight w:val="674"/>
        </w:trPr>
        <w:tc>
          <w:tcPr>
            <w:tcW w:w="50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832C8" w:rsidP="00F844E5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  <w:r w:rsidR="00752BBA" w:rsidRPr="00622BD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F13AB9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527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F13AB9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17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F13AB9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45929" w:rsidP="00623BE1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0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F13AB9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44</w:t>
            </w:r>
          </w:p>
        </w:tc>
        <w:tc>
          <w:tcPr>
            <w:tcW w:w="747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F13AB9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13</w:t>
            </w:r>
          </w:p>
        </w:tc>
      </w:tr>
    </w:tbl>
    <w:p w:rsidR="00752BBA" w:rsidRDefault="00752BBA" w:rsidP="00752BBA"/>
    <w:tbl>
      <w:tblPr>
        <w:tblStyle w:val="a7"/>
        <w:tblpPr w:leftFromText="180" w:rightFromText="180" w:vertAnchor="text" w:tblpX="135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454"/>
        <w:gridCol w:w="4195"/>
        <w:gridCol w:w="13"/>
      </w:tblGrid>
      <w:tr w:rsidR="00752BBA" w:rsidTr="00BC5B96">
        <w:trPr>
          <w:gridAfter w:val="1"/>
          <w:wAfter w:w="13" w:type="dxa"/>
          <w:trHeight w:val="3061"/>
        </w:trPr>
        <w:tc>
          <w:tcPr>
            <w:tcW w:w="4195" w:type="dxa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6832C8" w:rsidP="006832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1793" cy="1872000"/>
                  <wp:effectExtent l="19050" t="0" r="0" b="0"/>
                  <wp:docPr id="6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793" cy="18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</w:tcPr>
          <w:p w:rsidR="00752BBA" w:rsidRDefault="00752BBA" w:rsidP="00BC5B96"/>
        </w:tc>
        <w:tc>
          <w:tcPr>
            <w:tcW w:w="4195" w:type="dxa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6832C8" w:rsidP="00BC5B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0874" cy="1872000"/>
                  <wp:effectExtent l="19050" t="0" r="4676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874" cy="18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CF2" w:rsidTr="00BC5B96">
        <w:trPr>
          <w:trHeight w:val="454"/>
        </w:trPr>
        <w:tc>
          <w:tcPr>
            <w:tcW w:w="8857" w:type="dxa"/>
            <w:gridSpan w:val="4"/>
            <w:tcBorders>
              <w:top w:val="nil"/>
              <w:left w:val="single" w:sz="24" w:space="0" w:color="D99594" w:themeColor="accent2" w:themeTint="99"/>
              <w:bottom w:val="nil"/>
              <w:right w:val="single" w:sz="24" w:space="0" w:color="D99594" w:themeColor="accent2" w:themeTint="99"/>
            </w:tcBorders>
          </w:tcPr>
          <w:p w:rsidR="00450CF2" w:rsidRPr="00622BD6" w:rsidRDefault="00450CF2" w:rsidP="00DC15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2BD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2D636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22BD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6832C8">
              <w:rPr>
                <w:rFonts w:ascii="標楷體" w:eastAsia="標楷體" w:hAnsi="標楷體" w:hint="eastAsia"/>
                <w:b/>
                <w:sz w:val="28"/>
                <w:szCs w:val="28"/>
              </w:rPr>
              <w:t>2.2</w:t>
            </w:r>
            <w:r w:rsidRPr="00622BD6">
              <w:rPr>
                <w:rFonts w:ascii="標楷體" w:eastAsia="標楷體" w:hAnsi="標楷體" w:hint="eastAsia"/>
                <w:b/>
                <w:sz w:val="28"/>
                <w:szCs w:val="28"/>
              </w:rPr>
              <w:t>更生輔導志工辦理</w:t>
            </w:r>
            <w:r w:rsidR="00DC158F">
              <w:rPr>
                <w:rFonts w:ascii="標楷體" w:eastAsia="標楷體" w:hAnsi="標楷體" w:hint="eastAsia"/>
                <w:b/>
                <w:sz w:val="28"/>
                <w:szCs w:val="28"/>
              </w:rPr>
              <w:t>105年春節</w:t>
            </w:r>
            <w:proofErr w:type="gramStart"/>
            <w:r w:rsidR="00DC158F">
              <w:rPr>
                <w:rFonts w:ascii="標楷體" w:eastAsia="標楷體" w:hAnsi="標楷體" w:hint="eastAsia"/>
                <w:b/>
                <w:sz w:val="28"/>
                <w:szCs w:val="28"/>
              </w:rPr>
              <w:t>關懷樂齡收容</w:t>
            </w:r>
            <w:proofErr w:type="gramEnd"/>
            <w:r w:rsidR="00DC158F">
              <w:rPr>
                <w:rFonts w:ascii="標楷體" w:eastAsia="標楷體" w:hAnsi="標楷體" w:hint="eastAsia"/>
                <w:b/>
                <w:sz w:val="28"/>
                <w:szCs w:val="28"/>
              </w:rPr>
              <w:t>人活動</w:t>
            </w:r>
          </w:p>
        </w:tc>
      </w:tr>
      <w:tr w:rsidR="00752BBA" w:rsidTr="00BC5B96">
        <w:trPr>
          <w:gridAfter w:val="1"/>
          <w:wAfter w:w="13" w:type="dxa"/>
          <w:trHeight w:val="3061"/>
        </w:trPr>
        <w:tc>
          <w:tcPr>
            <w:tcW w:w="4195" w:type="dxa"/>
            <w:tcBorders>
              <w:top w:val="single" w:sz="24" w:space="0" w:color="D99594" w:themeColor="accent2" w:themeTint="99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6832C8" w:rsidP="00BC5B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0874" cy="1872000"/>
                  <wp:effectExtent l="19050" t="0" r="4676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874" cy="18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24" w:space="0" w:color="D99594" w:themeColor="accent2" w:themeTint="99"/>
              <w:left w:val="nil"/>
              <w:bottom w:val="single" w:sz="24" w:space="0" w:color="D99594" w:themeColor="accent2" w:themeTint="99"/>
              <w:right w:val="nil"/>
            </w:tcBorders>
          </w:tcPr>
          <w:p w:rsidR="00752BBA" w:rsidRDefault="00752BBA" w:rsidP="00BC5B96"/>
        </w:tc>
        <w:tc>
          <w:tcPr>
            <w:tcW w:w="4195" w:type="dxa"/>
            <w:tcBorders>
              <w:top w:val="single" w:sz="24" w:space="0" w:color="D99594" w:themeColor="accent2" w:themeTint="99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6832C8" w:rsidP="00BC5B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0874" cy="1872000"/>
                  <wp:effectExtent l="19050" t="0" r="4676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874" cy="18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2C8" w:rsidTr="006832C8">
        <w:trPr>
          <w:trHeight w:val="1644"/>
        </w:trPr>
        <w:tc>
          <w:tcPr>
            <w:tcW w:w="8857" w:type="dxa"/>
            <w:gridSpan w:val="4"/>
            <w:tcBorders>
              <w:top w:val="nil"/>
              <w:left w:val="single" w:sz="24" w:space="0" w:color="D99594" w:themeColor="accent2" w:themeTint="99"/>
              <w:bottom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6832C8" w:rsidRPr="006832C8" w:rsidRDefault="006832C8" w:rsidP="006832C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105年2月1日上午7時30分，職會同</w:t>
            </w:r>
            <w:proofErr w:type="gramStart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輔導科謝輔導員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O</w:t>
            </w:r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發辦理護送中度智能障礙准予假釋受刑人0557</w:t>
            </w:r>
            <w:proofErr w:type="gramStart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O</w:t>
            </w:r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榮報到</w:t>
            </w:r>
            <w:proofErr w:type="gramStart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暨返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籍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。從本所出發</w:t>
            </w:r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至台北地檢署向觀護人辦理報到等事宜。</w:t>
            </w:r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當（1）日下午約14時50分左右抵達</w:t>
            </w:r>
            <w:proofErr w:type="gramStart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臺</w:t>
            </w:r>
            <w:proofErr w:type="gramEnd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北地檢署，由該地檢署書記官協助受刑人</w:t>
            </w:r>
            <w:proofErr w:type="gramStart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余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O</w:t>
            </w:r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榮辦理後續假釋報到等手續，再交由其家屬(兄)</w:t>
            </w:r>
            <w:proofErr w:type="gramStart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余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O</w:t>
            </w:r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忠領回，順利完成本次護送假釋出所受刑人</w:t>
            </w:r>
            <w:proofErr w:type="gramStart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余國榮返籍事宜</w:t>
            </w:r>
            <w:proofErr w:type="gramEnd"/>
            <w:r w:rsidRPr="006832C8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。</w:t>
            </w:r>
          </w:p>
        </w:tc>
      </w:tr>
    </w:tbl>
    <w:p w:rsidR="009B31CC" w:rsidRDefault="00752BBA" w:rsidP="00752BBA">
      <w:r>
        <w:br w:type="textWrapping" w:clear="all"/>
      </w:r>
      <w:r w:rsidRPr="008F670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6233520</wp:posOffset>
            </wp:positionH>
            <wp:positionV relativeFrom="paragraph">
              <wp:posOffset>-9730446</wp:posOffset>
            </wp:positionV>
            <wp:extent cx="1168305" cy="1160060"/>
            <wp:effectExtent l="19050" t="0" r="0" b="0"/>
            <wp:wrapNone/>
            <wp:docPr id="23" name="圖片 5" descr="C:\Users\tuv_inve\Desktop\959\05圖框邊框\05圖框邊框\11_05_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v_inve\Desktop\959\05圖框邊框\05圖框邊框\11_05_07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8305" cy="116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31CC" w:rsidSect="00784014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30" w:rsidRDefault="00182630" w:rsidP="00784014">
      <w:r>
        <w:separator/>
      </w:r>
    </w:p>
  </w:endnote>
  <w:endnote w:type="continuationSeparator" w:id="0">
    <w:p w:rsidR="00182630" w:rsidRDefault="00182630" w:rsidP="007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30" w:rsidRDefault="00182630" w:rsidP="00784014">
      <w:r>
        <w:separator/>
      </w:r>
    </w:p>
  </w:footnote>
  <w:footnote w:type="continuationSeparator" w:id="0">
    <w:p w:rsidR="00182630" w:rsidRDefault="00182630" w:rsidP="0078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014"/>
    <w:rsid w:val="00015304"/>
    <w:rsid w:val="000577DC"/>
    <w:rsid w:val="00080003"/>
    <w:rsid w:val="000815CF"/>
    <w:rsid w:val="00096C7C"/>
    <w:rsid w:val="000A3921"/>
    <w:rsid w:val="000C38D2"/>
    <w:rsid w:val="000C6780"/>
    <w:rsid w:val="000D2EDD"/>
    <w:rsid w:val="000E65FE"/>
    <w:rsid w:val="00105C3A"/>
    <w:rsid w:val="00110233"/>
    <w:rsid w:val="001154E1"/>
    <w:rsid w:val="001302A7"/>
    <w:rsid w:val="001465E0"/>
    <w:rsid w:val="001473AB"/>
    <w:rsid w:val="0015444B"/>
    <w:rsid w:val="00163EC9"/>
    <w:rsid w:val="00164AF7"/>
    <w:rsid w:val="001716ED"/>
    <w:rsid w:val="00182630"/>
    <w:rsid w:val="001B04E5"/>
    <w:rsid w:val="001D50B6"/>
    <w:rsid w:val="001E3293"/>
    <w:rsid w:val="00221EDE"/>
    <w:rsid w:val="0022246C"/>
    <w:rsid w:val="00232798"/>
    <w:rsid w:val="00253B21"/>
    <w:rsid w:val="002D2954"/>
    <w:rsid w:val="002D5AF0"/>
    <w:rsid w:val="002D6369"/>
    <w:rsid w:val="002E077E"/>
    <w:rsid w:val="002E320D"/>
    <w:rsid w:val="002E4EC3"/>
    <w:rsid w:val="003001A6"/>
    <w:rsid w:val="00310274"/>
    <w:rsid w:val="00353497"/>
    <w:rsid w:val="0038607E"/>
    <w:rsid w:val="00386DEE"/>
    <w:rsid w:val="003A6917"/>
    <w:rsid w:val="003C732F"/>
    <w:rsid w:val="00413C2E"/>
    <w:rsid w:val="00416E08"/>
    <w:rsid w:val="00421205"/>
    <w:rsid w:val="004340CD"/>
    <w:rsid w:val="00437D23"/>
    <w:rsid w:val="00443760"/>
    <w:rsid w:val="004502BC"/>
    <w:rsid w:val="00450CF2"/>
    <w:rsid w:val="00461AD6"/>
    <w:rsid w:val="00484A2B"/>
    <w:rsid w:val="004A169A"/>
    <w:rsid w:val="004A1748"/>
    <w:rsid w:val="004A3ED0"/>
    <w:rsid w:val="004B131F"/>
    <w:rsid w:val="00500CB2"/>
    <w:rsid w:val="00526DE5"/>
    <w:rsid w:val="00534354"/>
    <w:rsid w:val="00536E30"/>
    <w:rsid w:val="0054755A"/>
    <w:rsid w:val="00577F40"/>
    <w:rsid w:val="005904FB"/>
    <w:rsid w:val="005A30CE"/>
    <w:rsid w:val="005C2194"/>
    <w:rsid w:val="005C7584"/>
    <w:rsid w:val="005D274B"/>
    <w:rsid w:val="005D4D2C"/>
    <w:rsid w:val="006136C2"/>
    <w:rsid w:val="00622BD6"/>
    <w:rsid w:val="00645929"/>
    <w:rsid w:val="00645A34"/>
    <w:rsid w:val="00645D4C"/>
    <w:rsid w:val="00666DAC"/>
    <w:rsid w:val="006832C8"/>
    <w:rsid w:val="006A3C9E"/>
    <w:rsid w:val="006A3D4F"/>
    <w:rsid w:val="006E1BF0"/>
    <w:rsid w:val="00701C00"/>
    <w:rsid w:val="007125D8"/>
    <w:rsid w:val="00752BBA"/>
    <w:rsid w:val="007626B6"/>
    <w:rsid w:val="00781DB3"/>
    <w:rsid w:val="00784014"/>
    <w:rsid w:val="00784943"/>
    <w:rsid w:val="00794105"/>
    <w:rsid w:val="007A46B4"/>
    <w:rsid w:val="007A6A7D"/>
    <w:rsid w:val="007D2AFC"/>
    <w:rsid w:val="00806AA5"/>
    <w:rsid w:val="0081065B"/>
    <w:rsid w:val="008154A6"/>
    <w:rsid w:val="00841664"/>
    <w:rsid w:val="00850ECD"/>
    <w:rsid w:val="00862329"/>
    <w:rsid w:val="008A36E4"/>
    <w:rsid w:val="008B274E"/>
    <w:rsid w:val="008D0ED8"/>
    <w:rsid w:val="008D3725"/>
    <w:rsid w:val="008F670E"/>
    <w:rsid w:val="00910F86"/>
    <w:rsid w:val="0093652F"/>
    <w:rsid w:val="0095096F"/>
    <w:rsid w:val="009B31CC"/>
    <w:rsid w:val="009B483B"/>
    <w:rsid w:val="009B6C00"/>
    <w:rsid w:val="009C5824"/>
    <w:rsid w:val="009D60CB"/>
    <w:rsid w:val="009D6A54"/>
    <w:rsid w:val="009D74F0"/>
    <w:rsid w:val="009D7FCE"/>
    <w:rsid w:val="009F18C9"/>
    <w:rsid w:val="00A56270"/>
    <w:rsid w:val="00A80FE7"/>
    <w:rsid w:val="00A96942"/>
    <w:rsid w:val="00AD4954"/>
    <w:rsid w:val="00B22D5A"/>
    <w:rsid w:val="00B6368A"/>
    <w:rsid w:val="00B9649D"/>
    <w:rsid w:val="00BB282B"/>
    <w:rsid w:val="00BC251E"/>
    <w:rsid w:val="00BC5B96"/>
    <w:rsid w:val="00BD5B5A"/>
    <w:rsid w:val="00BD69D2"/>
    <w:rsid w:val="00C2588A"/>
    <w:rsid w:val="00C3434F"/>
    <w:rsid w:val="00C5076E"/>
    <w:rsid w:val="00C768E7"/>
    <w:rsid w:val="00CB7474"/>
    <w:rsid w:val="00D76E93"/>
    <w:rsid w:val="00D82B9E"/>
    <w:rsid w:val="00DA5EF5"/>
    <w:rsid w:val="00DC158F"/>
    <w:rsid w:val="00DE492E"/>
    <w:rsid w:val="00E01A54"/>
    <w:rsid w:val="00E2577B"/>
    <w:rsid w:val="00E56AE7"/>
    <w:rsid w:val="00E616EB"/>
    <w:rsid w:val="00E67204"/>
    <w:rsid w:val="00E81E59"/>
    <w:rsid w:val="00E867A5"/>
    <w:rsid w:val="00E91CC7"/>
    <w:rsid w:val="00E9255D"/>
    <w:rsid w:val="00EA172A"/>
    <w:rsid w:val="00EC62C0"/>
    <w:rsid w:val="00EE3038"/>
    <w:rsid w:val="00F0631C"/>
    <w:rsid w:val="00F13AB9"/>
    <w:rsid w:val="00F1482D"/>
    <w:rsid w:val="00F14C70"/>
    <w:rsid w:val="00F43EA9"/>
    <w:rsid w:val="00F47FA8"/>
    <w:rsid w:val="00F75520"/>
    <w:rsid w:val="00F837CF"/>
    <w:rsid w:val="00F844E5"/>
    <w:rsid w:val="00FB0637"/>
    <w:rsid w:val="00FB13F4"/>
    <w:rsid w:val="00FB70C8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40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4014"/>
    <w:rPr>
      <w:sz w:val="20"/>
      <w:szCs w:val="20"/>
    </w:rPr>
  </w:style>
  <w:style w:type="table" w:styleId="a7">
    <w:name w:val="Table Grid"/>
    <w:basedOn w:val="a1"/>
    <w:uiPriority w:val="59"/>
    <w:rsid w:val="007840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69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6A7D-51CF-43F4-BC0D-ED3E5CBF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tuv_inve</dc:creator>
  <cp:keywords/>
  <dc:description/>
  <cp:lastModifiedBy>力明順</cp:lastModifiedBy>
  <cp:revision>89</cp:revision>
  <cp:lastPrinted>2016-02-24T03:11:00Z</cp:lastPrinted>
  <dcterms:created xsi:type="dcterms:W3CDTF">2014-10-31T02:31:00Z</dcterms:created>
  <dcterms:modified xsi:type="dcterms:W3CDTF">2016-02-24T03:11:00Z</dcterms:modified>
</cp:coreProperties>
</file>